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p>
    <w:p>
      <w:pPr>
        <w:rPr>
          <w:sz w:val="28"/>
          <w:szCs w:val="28"/>
        </w:rPr>
      </w:pPr>
    </w:p>
    <w:p>
      <w:pPr>
        <w:rPr>
          <w:sz w:val="28"/>
          <w:szCs w:val="28"/>
        </w:rPr>
      </w:pPr>
    </w:p>
    <w:p>
      <w:pPr>
        <w:rPr>
          <w:sz w:val="28"/>
          <w:szCs w:val="28"/>
        </w:rPr>
      </w:pPr>
    </w:p>
    <w:p>
      <w:pPr>
        <w:rPr>
          <w:sz w:val="28"/>
          <w:szCs w:val="28"/>
        </w:rPr>
      </w:pPr>
      <w:r>
        <w:rPr>
          <w:sz w:val="28"/>
          <w:szCs w:val="28"/>
        </w:rPr>
        <w:t>Beste leden van Liemers-Niederrhein,</w:t>
      </w:r>
    </w:p>
    <w:p>
      <w:pPr>
        <w:rPr>
          <w:sz w:val="28"/>
          <w:szCs w:val="28"/>
        </w:rPr>
      </w:pPr>
    </w:p>
    <w:p>
      <w:pPr>
        <w:rPr>
          <w:sz w:val="28"/>
          <w:szCs w:val="28"/>
        </w:rPr>
      </w:pPr>
      <w:r>
        <w:rPr>
          <w:sz w:val="28"/>
          <w:szCs w:val="28"/>
        </w:rPr>
        <w:t>Op 15 november 2024 nodigen we u uit om een bezoek te brengen aan de tentoonstelling:</w:t>
      </w:r>
    </w:p>
    <w:p>
      <w:pPr>
        <w:rPr>
          <w:sz w:val="28"/>
          <w:szCs w:val="28"/>
        </w:rPr>
      </w:pPr>
    </w:p>
    <w:p>
      <w:pPr>
        <w:rPr>
          <w:sz w:val="28"/>
          <w:szCs w:val="28"/>
        </w:rPr>
      </w:pPr>
      <w:r>
        <w:rPr>
          <w:b/>
          <w:bCs/>
          <w:sz w:val="36"/>
          <w:szCs w:val="36"/>
        </w:rPr>
        <w:t>Kosmos van Ewald Mataré</w:t>
      </w:r>
      <w:r>
        <w:rPr>
          <w:b/>
          <w:bCs/>
          <w:sz w:val="28"/>
          <w:szCs w:val="28"/>
        </w:rPr>
        <w:t xml:space="preserve">, </w:t>
      </w:r>
      <w:r>
        <w:rPr>
          <w:sz w:val="28"/>
          <w:szCs w:val="28"/>
        </w:rPr>
        <w:t>in het Museum Kurhaus te Kleef.</w:t>
      </w:r>
    </w:p>
    <w:p>
      <w:pPr>
        <w:rPr>
          <w:sz w:val="28"/>
          <w:szCs w:val="28"/>
        </w:rPr>
      </w:pPr>
    </w:p>
    <w:p>
      <w:pPr>
        <w:rPr>
          <w:sz w:val="28"/>
          <w:szCs w:val="28"/>
        </w:rPr>
      </w:pPr>
      <w:r>
        <w:rPr>
          <w:sz w:val="28"/>
          <w:szCs w:val="28"/>
        </w:rPr>
        <w:t>Mataré behoort tot de belangrijkste kunstenaars van het Klassiek Modernisme. Zijn werken kunnen in een adem genoemd worden met die van Käthe Kollwitz, Ernst Barlach, Otto Freundlich en Gerhard Marcks. Zijn werk is te zien in diverse musea en in openbare gebouwen.</w:t>
      </w:r>
    </w:p>
    <w:p>
      <w:pPr>
        <w:rPr>
          <w:sz w:val="28"/>
          <w:szCs w:val="28"/>
        </w:rPr>
      </w:pPr>
      <w:r>
        <w:rPr>
          <w:sz w:val="28"/>
          <w:szCs w:val="28"/>
        </w:rPr>
        <w:t>Hij was een schilder, graficus en beeldhouwer. Zijn werken, met vaak als thema dieren, zijn spraakmakend in de Duitse kunst.</w:t>
      </w:r>
    </w:p>
    <w:p>
      <w:pPr>
        <w:rPr>
          <w:sz w:val="28"/>
          <w:szCs w:val="28"/>
        </w:rPr>
      </w:pPr>
      <w:r>
        <w:rPr>
          <w:sz w:val="28"/>
          <w:szCs w:val="28"/>
        </w:rPr>
        <w:t>Het museum Kurhaus heeft 1200 kunstwerken uit de erfenis van Sonja Mataré en Guido de Werd, waaronder nog nooit getoonde werken, in zijn bezit.</w:t>
      </w:r>
    </w:p>
    <w:p>
      <w:pPr>
        <w:rPr>
          <w:sz w:val="28"/>
          <w:szCs w:val="28"/>
        </w:rPr>
      </w:pPr>
    </w:p>
    <w:p>
      <w:pPr>
        <w:rPr>
          <w:sz w:val="28"/>
          <w:szCs w:val="28"/>
        </w:rPr>
      </w:pPr>
      <w:r>
        <w:rPr>
          <w:sz w:val="28"/>
          <w:szCs w:val="28"/>
        </w:rPr>
        <w:t>We ontmoeten elkaar om 14.00 uur in het café van het museum onder het genot van een kopje koffie met gebak.</w:t>
      </w:r>
    </w:p>
    <w:p>
      <w:pPr>
        <w:rPr>
          <w:sz w:val="28"/>
          <w:szCs w:val="28"/>
        </w:rPr>
      </w:pPr>
      <w:r>
        <w:rPr>
          <w:sz w:val="28"/>
          <w:szCs w:val="28"/>
        </w:rPr>
        <w:t>Om 15.00 uur begint de ongeveer een uur durende rondleiding met zowel Nederlands als Duitstalige gidsen.</w:t>
      </w:r>
    </w:p>
    <w:p>
      <w:pPr>
        <w:rPr>
          <w:sz w:val="28"/>
          <w:szCs w:val="28"/>
        </w:rPr>
      </w:pPr>
    </w:p>
    <w:p>
      <w:pPr>
        <w:rPr>
          <w:sz w:val="28"/>
          <w:szCs w:val="28"/>
        </w:rPr>
      </w:pPr>
      <w:r>
        <w:rPr>
          <w:sz w:val="28"/>
          <w:szCs w:val="28"/>
        </w:rPr>
        <w:t>We hopen dat veel mensen zich aanmelden voor dit unieke tentoonstellingsbezoek.</w:t>
      </w:r>
    </w:p>
    <w:p>
      <w:pPr>
        <w:rPr>
          <w:sz w:val="28"/>
          <w:szCs w:val="28"/>
        </w:rPr>
      </w:pPr>
    </w:p>
    <w:p>
      <w:pPr>
        <w:rPr>
          <w:b/>
          <w:bCs/>
          <w:sz w:val="28"/>
          <w:szCs w:val="28"/>
        </w:rPr>
      </w:pPr>
      <w:r>
        <w:rPr>
          <w:b/>
          <w:bCs/>
          <w:sz w:val="28"/>
          <w:szCs w:val="28"/>
        </w:rPr>
        <w:t>Datum: 15 november 2024 Tijd: 14.00 uur</w:t>
      </w:r>
    </w:p>
    <w:p>
      <w:pPr>
        <w:rPr>
          <w:b/>
          <w:bCs/>
          <w:sz w:val="28"/>
          <w:szCs w:val="28"/>
        </w:rPr>
      </w:pPr>
      <w:r>
        <w:rPr>
          <w:b/>
          <w:bCs/>
          <w:sz w:val="28"/>
          <w:szCs w:val="28"/>
        </w:rPr>
        <w:t>Adres: Museum Kurhaus Kleef, Tiergartenstrasse 41, Kleef, Duitsland</w:t>
      </w:r>
    </w:p>
    <w:p>
      <w:pPr>
        <w:rPr>
          <w:sz w:val="28"/>
          <w:szCs w:val="28"/>
        </w:rPr>
      </w:pPr>
      <w:r>
        <w:rPr>
          <w:sz w:val="28"/>
          <w:szCs w:val="28"/>
        </w:rPr>
        <w:t>U kunt zich aanmelden door storting van 20 euro (entree, koffie met gebak, rondleiding) tot uiterlijk 9 november, op ons bankrekeningnummer,</w:t>
      </w:r>
    </w:p>
    <w:p>
      <w:pPr>
        <w:rPr>
          <w:sz w:val="28"/>
          <w:szCs w:val="28"/>
        </w:rPr>
      </w:pPr>
      <w:r>
        <w:rPr>
          <w:sz w:val="28"/>
          <w:szCs w:val="28"/>
        </w:rPr>
        <w:t xml:space="preserve">NL 90 RABO 0304800856 t.n.v. Liemers-Niederrhein onder vermelding </w:t>
      </w:r>
    </w:p>
    <w:p>
      <w:pPr>
        <w:rPr>
          <w:sz w:val="28"/>
          <w:szCs w:val="28"/>
        </w:rPr>
      </w:pPr>
      <w:r>
        <w:rPr>
          <w:sz w:val="28"/>
          <w:szCs w:val="28"/>
        </w:rPr>
        <w:t>“Mataré”. Introducees zijn ook welkom.</w:t>
      </w:r>
    </w:p>
    <w:p>
      <w:pPr>
        <w:rPr>
          <w:sz w:val="28"/>
          <w:szCs w:val="28"/>
        </w:rPr>
      </w:pPr>
    </w:p>
    <w:p>
      <w:pPr>
        <w:rPr>
          <w:sz w:val="28"/>
          <w:szCs w:val="28"/>
        </w:rPr>
      </w:pPr>
      <w:r>
        <w:rPr>
          <w:sz w:val="28"/>
          <w:szCs w:val="28"/>
        </w:rPr>
        <w:t>Met hartelijke groeten,</w:t>
      </w:r>
    </w:p>
    <w:p>
      <w:pPr>
        <w:rPr>
          <w:sz w:val="28"/>
          <w:szCs w:val="28"/>
        </w:rPr>
      </w:pPr>
    </w:p>
    <w:p>
      <w:pPr>
        <w:rPr>
          <w:sz w:val="28"/>
          <w:szCs w:val="28"/>
        </w:rPr>
      </w:pPr>
      <w:r>
        <w:rPr>
          <w:sz w:val="28"/>
          <w:szCs w:val="28"/>
        </w:rPr>
        <w:t>Stoni Schreurer                                                                             Michael Arntz</w:t>
      </w:r>
    </w:p>
    <w:p>
      <w:pPr>
        <w:rPr>
          <w:sz w:val="28"/>
          <w:szCs w:val="28"/>
        </w:rPr>
      </w:pPr>
    </w:p>
    <w:p>
      <w:pPr>
        <w:rPr>
          <w:sz w:val="28"/>
          <w:szCs w:val="28"/>
        </w:rPr>
      </w:pPr>
      <w:r>
        <w:rPr>
          <w:sz w:val="28"/>
          <w:szCs w:val="28"/>
        </w:rPr>
        <w:t>Bijeenkomst in december: op 14 december 2024 is er in de kerk van Westervoort een concert van het barokensemble Brabant.</w:t>
      </w:r>
    </w:p>
    <w:p>
      <w:pPr>
        <w:rPr>
          <w:sz w:val="28"/>
          <w:szCs w:val="28"/>
        </w:rPr>
      </w:pPr>
    </w:p>
    <w:p>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 xml:space="preserve">                                </w:t>
    </w:r>
  </w:p>
  <w:p>
    <w:pPr>
      <w:pStyle w:val="5"/>
      <w:jc w:val="center"/>
    </w:pPr>
    <w:r>
      <w:drawing>
        <wp:inline distT="0" distB="0" distL="0" distR="0">
          <wp:extent cx="3351530" cy="914400"/>
          <wp:effectExtent l="0" t="0" r="0" b="0"/>
          <wp:docPr id="36" name="Afbeelding 36"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tekst, symbool, logo, embleem&#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81873" cy="92263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A4"/>
    <w:rsid w:val="00134C90"/>
    <w:rsid w:val="001431E5"/>
    <w:rsid w:val="002162A3"/>
    <w:rsid w:val="0022567B"/>
    <w:rsid w:val="002421A4"/>
    <w:rsid w:val="003F5711"/>
    <w:rsid w:val="006954DB"/>
    <w:rsid w:val="00702384"/>
    <w:rsid w:val="00763948"/>
    <w:rsid w:val="007F2637"/>
    <w:rsid w:val="0089262D"/>
    <w:rsid w:val="009A5B36"/>
    <w:rsid w:val="00A35C73"/>
    <w:rsid w:val="00AE2FB5"/>
    <w:rsid w:val="00B1551B"/>
    <w:rsid w:val="00BF1565"/>
    <w:rsid w:val="00C65A99"/>
    <w:rsid w:val="00F87C03"/>
    <w:rsid w:val="F7FB43F6"/>
    <w:rsid w:val="F9FF63EF"/>
    <w:rsid w:val="FECF35C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nl-N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36"/>
        <w:tab w:val="right" w:pos="9072"/>
      </w:tabs>
    </w:pPr>
  </w:style>
  <w:style w:type="paragraph" w:styleId="5">
    <w:name w:val="header"/>
    <w:basedOn w:val="1"/>
    <w:link w:val="7"/>
    <w:unhideWhenUsed/>
    <w:qFormat/>
    <w:uiPriority w:val="99"/>
    <w:pPr>
      <w:tabs>
        <w:tab w:val="center" w:pos="4536"/>
        <w:tab w:val="right" w:pos="9072"/>
      </w:tabs>
    </w:pPr>
  </w:style>
  <w:style w:type="paragraph" w:styleId="6">
    <w:name w:val="List Paragraph"/>
    <w:basedOn w:val="1"/>
    <w:qFormat/>
    <w:uiPriority w:val="34"/>
    <w:pPr>
      <w:ind w:left="720"/>
      <w:contextualSpacing/>
    </w:pPr>
  </w:style>
  <w:style w:type="character" w:customStyle="1" w:styleId="7">
    <w:name w:val="Koptekst Char"/>
    <w:basedOn w:val="2"/>
    <w:link w:val="5"/>
    <w:qFormat/>
    <w:uiPriority w:val="99"/>
  </w:style>
  <w:style w:type="character" w:customStyle="1" w:styleId="8">
    <w:name w:val="Voettekst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249</Words>
  <Characters>1374</Characters>
  <Lines>11</Lines>
  <Paragraphs>3</Paragraphs>
  <TotalTime>0</TotalTime>
  <ScaleCrop>false</ScaleCrop>
  <LinksUpToDate>false</LinksUpToDate>
  <CharactersWithSpaces>1620</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2024-10-17T11:43:00Z</dcterms:created>
  <dc:creator>Dick ten Pas</dc:creator>
  <cp:lastModifiedBy>janoverdijk</cp:lastModifiedBy>
  <cp:lastPrinted>2024-10-17T11:42:00Z</cp:lastPrinted>
  <dcterms:modified xsi:type="dcterms:W3CDTF">2024-10-26T11:03:26Z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