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lang w:eastAsia="de-DE"/>
        </w:rPr>
        <w:drawing>
          <wp:inline distT="0" distB="0" distL="0" distR="0">
            <wp:extent cx="3351530" cy="914400"/>
            <wp:effectExtent l="0" t="0" r="0" b="0"/>
            <wp:docPr id="36" name="Afbeelding 36" descr="Afbeelding met tekst, symbool, logo, embleem&#10;&#10;Automatisch gegenereerde beschrijving"/>
            <wp:cNvGraphicFramePr/>
            <a:graphic xmlns:a="http://schemas.openxmlformats.org/drawingml/2006/main">
              <a:graphicData uri="http://schemas.openxmlformats.org/drawingml/2006/picture">
                <pic:pic xmlns:pic="http://schemas.openxmlformats.org/drawingml/2006/picture">
                  <pic:nvPicPr>
                    <pic:cNvPr id="36" name="Afbeelding 36" descr="Afbeelding met tekst, symbool, logo, embleem&#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1530" cy="914400"/>
                    </a:xfrm>
                    <a:prstGeom prst="rect">
                      <a:avLst/>
                    </a:prstGeom>
                  </pic:spPr>
                </pic:pic>
              </a:graphicData>
            </a:graphic>
          </wp:inline>
        </w:drawing>
      </w:r>
    </w:p>
    <w:p>
      <w:pPr>
        <w:spacing w:before="0" w:after="0" w:line="240" w:lineRule="auto"/>
        <w:jc w:val="left"/>
        <w:rPr>
          <w:rFonts w:ascii="Times New Roman" w:hAnsi="Times New Roman" w:eastAsia="Times New Roman" w:cs="Times New Roman"/>
          <w:iCs/>
          <w:kern w:val="3"/>
          <w:sz w:val="20"/>
          <w:szCs w:val="20"/>
          <w:u w:val="single"/>
          <w:lang w:eastAsia="zh-CN"/>
        </w:rPr>
      </w:pPr>
      <w:r>
        <w:rPr>
          <w:rFonts w:ascii="Times New Roman" w:hAnsi="Times New Roman" w:eastAsia="Times New Roman" w:cs="Times New Roman"/>
          <w:iCs/>
          <w:kern w:val="3"/>
          <w:sz w:val="20"/>
          <w:szCs w:val="20"/>
          <w:u w:val="single"/>
          <w:lang w:eastAsia="zh-CN"/>
        </w:rPr>
        <w:t xml:space="preserve">Sekretariat: Hermann Josef Becker                      </w:t>
      </w:r>
      <w:r>
        <w:rPr>
          <w:rFonts w:ascii="Times New Roman" w:hAnsi="Times New Roman" w:eastAsia="Times New Roman" w:cs="Times New Roman"/>
          <w:iCs/>
          <w:kern w:val="3"/>
          <w:sz w:val="20"/>
          <w:szCs w:val="20"/>
          <w:u w:val="single"/>
          <w:lang w:eastAsia="zh-CN"/>
        </w:rPr>
        <w:tab/>
      </w:r>
      <w:r>
        <w:rPr>
          <w:rFonts w:ascii="Times New Roman" w:hAnsi="Times New Roman" w:eastAsia="Times New Roman" w:cs="Times New Roman"/>
          <w:iCs/>
          <w:kern w:val="3"/>
          <w:sz w:val="20"/>
          <w:szCs w:val="20"/>
          <w:u w:val="single"/>
          <w:lang w:eastAsia="zh-CN"/>
        </w:rPr>
        <w:t xml:space="preserve">       </w:t>
      </w:r>
      <w:r>
        <w:rPr>
          <w:rFonts w:ascii="Times New Roman" w:hAnsi="Times New Roman" w:eastAsia="Times New Roman" w:cs="Times New Roman"/>
          <w:iCs/>
          <w:kern w:val="3"/>
          <w:sz w:val="20"/>
          <w:szCs w:val="20"/>
          <w:u w:val="single"/>
          <w:lang w:eastAsia="zh-CN"/>
        </w:rPr>
        <w:tab/>
      </w:r>
      <w:r>
        <w:rPr>
          <w:rFonts w:ascii="Times New Roman" w:hAnsi="Times New Roman" w:eastAsia="Times New Roman" w:cs="Times New Roman"/>
          <w:iCs/>
          <w:kern w:val="3"/>
          <w:sz w:val="20"/>
          <w:szCs w:val="20"/>
          <w:u w:val="single"/>
          <w:lang w:eastAsia="zh-CN"/>
        </w:rPr>
        <w:t xml:space="preserve">    E-Mail: </w:t>
      </w:r>
      <w:r>
        <w:fldChar w:fldCharType="begin"/>
      </w:r>
      <w:r>
        <w:instrText xml:space="preserve"> HYPERLINK "mailto:sekretariat@liemers-niederrhein.eu" </w:instrText>
      </w:r>
      <w:r>
        <w:fldChar w:fldCharType="separate"/>
      </w:r>
      <w:r>
        <w:rPr>
          <w:rFonts w:ascii="Times New Roman" w:hAnsi="Times New Roman" w:eastAsia="Times New Roman" w:cs="Times New Roman"/>
          <w:iCs/>
          <w:kern w:val="3"/>
          <w:sz w:val="20"/>
          <w:szCs w:val="20"/>
          <w:u w:val="single"/>
          <w:lang w:eastAsia="zh-CN"/>
        </w:rPr>
        <w:t>sekretariat@liemers-niederrhein.eu</w:t>
      </w:r>
      <w:r>
        <w:rPr>
          <w:rFonts w:ascii="Times New Roman" w:hAnsi="Times New Roman" w:eastAsia="Times New Roman" w:cs="Times New Roman"/>
          <w:iCs/>
          <w:kern w:val="3"/>
          <w:sz w:val="20"/>
          <w:szCs w:val="20"/>
          <w:u w:val="single"/>
          <w:lang w:eastAsia="zh-CN"/>
        </w:rPr>
        <w:fldChar w:fldCharType="end"/>
      </w:r>
      <w:r>
        <w:rPr>
          <w:rFonts w:ascii="Times New Roman" w:hAnsi="Times New Roman" w:cs="Times New Roman"/>
          <w:iCs/>
          <w:sz w:val="20"/>
          <w:szCs w:val="20"/>
          <w:u w:val="single"/>
        </w:rPr>
        <w:t xml:space="preserve">      </w:t>
      </w:r>
      <w:r>
        <w:rPr>
          <w:rFonts w:ascii="Times New Roman" w:hAnsi="Times New Roman" w:eastAsia="Times New Roman" w:cs="Times New Roman"/>
          <w:iCs/>
          <w:kern w:val="3"/>
          <w:sz w:val="20"/>
          <w:szCs w:val="20"/>
          <w:u w:val="single"/>
          <w:lang w:eastAsia="zh-CN"/>
        </w:rPr>
        <w:t xml:space="preserve">                                                                                </w:t>
      </w:r>
    </w:p>
    <w:p>
      <w:pPr>
        <w:spacing w:before="0" w:after="0" w:line="240" w:lineRule="auto"/>
        <w:jc w:val="left"/>
        <w:rPr>
          <w:rFonts w:ascii="Times New Roman" w:hAnsi="Times New Roman" w:eastAsia="Times New Roman" w:cs="Times New Roman"/>
          <w:color w:val="FF0000"/>
          <w:kern w:val="3"/>
          <w:lang w:eastAsia="zh-CN"/>
        </w:rPr>
      </w:pPr>
      <w:r>
        <w:rPr>
          <w:rFonts w:ascii="Times New Roman" w:hAnsi="Times New Roman" w:eastAsia="Times New Roman" w:cs="Times New Roman"/>
          <w:color w:val="FF0000"/>
          <w:kern w:val="3"/>
          <w:lang w:eastAsia="zh-CN"/>
        </w:rPr>
        <w:t xml:space="preserve">                                                                                                                      </w:t>
      </w:r>
    </w:p>
    <w:p>
      <w:pPr>
        <w:spacing w:before="0" w:after="0" w:line="240" w:lineRule="auto"/>
        <w:jc w:val="left"/>
        <w:rPr>
          <w:rFonts w:ascii="Times New Roman" w:hAnsi="Times New Roman" w:eastAsia="Times New Roman" w:cs="Times New Roman"/>
          <w:kern w:val="3"/>
          <w:lang w:eastAsia="zh-CN"/>
        </w:rPr>
      </w:pPr>
      <w:r>
        <w:rPr>
          <w:rFonts w:ascii="Times New Roman" w:hAnsi="Times New Roman" w:eastAsia="Times New Roman" w:cs="Times New Roman"/>
          <w:kern w:val="3"/>
          <w:lang w:eastAsia="zh-CN"/>
        </w:rPr>
        <w:t xml:space="preserve">  </w:t>
      </w:r>
    </w:p>
    <w:p>
      <w:pPr>
        <w:spacing w:before="0" w:after="0" w:line="240" w:lineRule="auto"/>
        <w:jc w:val="left"/>
        <w:rPr>
          <w:rFonts w:ascii="Times New Roman" w:hAnsi="Times New Roman" w:eastAsia="Times New Roman" w:cs="Times New Roman"/>
          <w:kern w:val="3"/>
          <w:sz w:val="24"/>
          <w:szCs w:val="24"/>
          <w:lang w:eastAsia="zh-CN"/>
        </w:rPr>
      </w:pPr>
      <w:r>
        <w:rPr>
          <w:rFonts w:ascii="Times New Roman" w:hAnsi="Times New Roman" w:eastAsia="Times New Roman" w:cs="Times New Roman"/>
          <w:kern w:val="3"/>
          <w:sz w:val="24"/>
          <w:szCs w:val="24"/>
          <w:lang w:eastAsia="zh-CN"/>
        </w:rPr>
        <w:t xml:space="preserve">     </w:t>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ab/>
      </w:r>
      <w:r>
        <w:rPr>
          <w:rFonts w:ascii="Times New Roman" w:hAnsi="Times New Roman" w:eastAsia="Times New Roman" w:cs="Times New Roman"/>
          <w:kern w:val="3"/>
          <w:sz w:val="24"/>
          <w:szCs w:val="24"/>
          <w:lang w:eastAsia="zh-CN"/>
        </w:rPr>
        <w:t xml:space="preserve">            Emmerich, Lobith im August 2024      </w:t>
      </w:r>
    </w:p>
    <w:p>
      <w:pPr>
        <w:spacing w:line="240" w:lineRule="auto"/>
        <w:rPr>
          <w:rFonts w:ascii="Times New Roman" w:hAnsi="Times New Roman" w:cs="Times New Roman"/>
          <w:sz w:val="28"/>
          <w:szCs w:val="28"/>
        </w:rPr>
      </w:pPr>
      <w:r>
        <w:rPr>
          <w:rFonts w:ascii="Times New Roman" w:hAnsi="Times New Roman" w:cs="Times New Roman"/>
          <w:sz w:val="28"/>
          <w:szCs w:val="28"/>
        </w:rPr>
        <w:t>Liebe Mitglieder von Liemers-Niederrhein,</w:t>
      </w:r>
    </w:p>
    <w:p>
      <w:pPr>
        <w:spacing w:line="240" w:lineRule="auto"/>
        <w:rPr>
          <w:rFonts w:ascii="Times New Roman" w:hAnsi="Times New Roman" w:cs="Times New Roman"/>
          <w:sz w:val="28"/>
          <w:szCs w:val="28"/>
        </w:rPr>
      </w:pPr>
      <w:r>
        <w:rPr>
          <w:rFonts w:ascii="Times New Roman" w:hAnsi="Times New Roman" w:cs="Times New Roman"/>
          <w:sz w:val="28"/>
          <w:szCs w:val="28"/>
        </w:rPr>
        <w:t>nach unserer Sommerpause laden wir Sie wieder herzlich ein zu unserer nächsten Exkursion mit dem Bus</w:t>
      </w:r>
    </w:p>
    <w:p>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am Samstag, den 07.09.2024 in die alte Kaiser- und Domstadt Aachen.</w:t>
      </w:r>
    </w:p>
    <w:p>
      <w:pPr>
        <w:spacing w:line="240" w:lineRule="auto"/>
        <w:rPr>
          <w:rFonts w:ascii="Times New Roman" w:hAnsi="Times New Roman" w:cs="Times New Roman"/>
          <w:sz w:val="28"/>
          <w:szCs w:val="28"/>
        </w:rPr>
      </w:pPr>
      <w:r>
        <w:rPr>
          <w:rFonts w:ascii="Times New Roman" w:hAnsi="Times New Roman" w:cs="Times New Roman"/>
          <w:sz w:val="28"/>
          <w:szCs w:val="28"/>
        </w:rPr>
        <w:t>Nach der Ankunft in Aachen werden wir durch die historische Altstadt mit ihren verwinkelten Gassen, alten Bürgerhäusern und schönen Brunnen geführt.</w:t>
      </w:r>
    </w:p>
    <w:p>
      <w:pPr>
        <w:spacing w:line="240" w:lineRule="auto"/>
        <w:rPr>
          <w:rFonts w:ascii="Times New Roman" w:hAnsi="Times New Roman" w:cs="Times New Roman"/>
          <w:sz w:val="28"/>
          <w:szCs w:val="28"/>
        </w:rPr>
      </w:pPr>
      <w:r>
        <w:rPr>
          <w:rFonts w:ascii="Times New Roman" w:hAnsi="Times New Roman" w:cs="Times New Roman"/>
          <w:sz w:val="28"/>
          <w:szCs w:val="28"/>
        </w:rPr>
        <w:t>Die Führungen werden sowohl in deutscher als auch in niederländischer Sprache  angeboten.</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Wer Interesse daran hat, für den besteht die Möglichkeit um 13:00 Uhr an einem gemeinsamen Mittagessen in der nahe des Domes gelegenen Gaststätte „Zum Goldenen Einhorn“ (Markt 33) teilzunehmen. Jeder kann sich aber auch auf eigene Faust auf die Suche nach einem ihm genehmem Lokal begeben. </w:t>
      </w:r>
    </w:p>
    <w:p>
      <w:pPr>
        <w:spacing w:line="240" w:lineRule="auto"/>
        <w:rPr>
          <w:rFonts w:ascii="Times New Roman" w:hAnsi="Times New Roman" w:cs="Times New Roman"/>
          <w:sz w:val="28"/>
          <w:szCs w:val="28"/>
        </w:rPr>
      </w:pPr>
      <w:r>
        <w:rPr>
          <w:rFonts w:ascii="Times New Roman" w:hAnsi="Times New Roman" w:cs="Times New Roman"/>
          <w:sz w:val="28"/>
          <w:szCs w:val="28"/>
        </w:rPr>
        <w:t>Im „Goldenen Einhorn“ bieten wir folgende Gerichte an:</w:t>
      </w:r>
    </w:p>
    <w:p>
      <w:pPr>
        <w:spacing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 Paniertes Seehechtfilet mit hausgemachter Remouladensauce Salatbouquet  Salzkartoffeln zum Preise von 16,70 € </w:t>
      </w:r>
    </w:p>
    <w:p>
      <w:pPr>
        <w:spacing w:line="240" w:lineRule="auto"/>
        <w:ind w:left="284" w:hanging="284"/>
        <w:rPr>
          <w:rFonts w:ascii="Times New Roman" w:hAnsi="Times New Roman" w:cs="Times New Roman"/>
          <w:sz w:val="28"/>
          <w:szCs w:val="28"/>
        </w:rPr>
      </w:pPr>
      <w:r>
        <w:rPr>
          <w:rFonts w:ascii="Times New Roman" w:hAnsi="Times New Roman" w:cs="Times New Roman"/>
          <w:sz w:val="28"/>
          <w:szCs w:val="28"/>
        </w:rPr>
        <w:t xml:space="preserve">oder </w:t>
      </w:r>
    </w:p>
    <w:p>
      <w:pPr>
        <w:spacing w:line="240" w:lineRule="auto"/>
        <w:rPr>
          <w:rFonts w:ascii="Times New Roman" w:hAnsi="Times New Roman" w:cs="Times New Roman"/>
          <w:sz w:val="28"/>
          <w:szCs w:val="28"/>
        </w:rPr>
      </w:pPr>
      <w:r>
        <w:rPr>
          <w:rFonts w:ascii="Times New Roman" w:hAnsi="Times New Roman" w:cs="Times New Roman"/>
          <w:sz w:val="28"/>
          <w:szCs w:val="28"/>
        </w:rPr>
        <w:t>-  Schnitzel Wienerart mit Pommes frites und kleinem Beilagensalat für 16,20 €.</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Nach dem Mittagessen treffen wir uns um 15:00 Uhr zur Besichtigung des Domes und der Schatzkammer. Leider werden an unserem Besuchstag im Dom keine Führungen angeboten. Jeder kann den Dom jedoch individuell besichtigen. Für die Schatzkammer gibt es gegen Gebühr Audioguides. </w:t>
      </w:r>
    </w:p>
    <w:p>
      <w:pPr>
        <w:spacing w:line="240" w:lineRule="auto"/>
        <w:rPr>
          <w:rFonts w:ascii="Times New Roman" w:hAnsi="Times New Roman" w:cs="Times New Roman"/>
          <w:sz w:val="28"/>
          <w:szCs w:val="28"/>
        </w:rPr>
      </w:pPr>
      <w:r>
        <w:rPr>
          <w:rFonts w:ascii="Times New Roman" w:hAnsi="Times New Roman" w:cs="Times New Roman"/>
          <w:sz w:val="28"/>
          <w:szCs w:val="28"/>
        </w:rPr>
        <w:t>Über die Bedeutung des Doms als Krönungskirche und Begräbnisstätte Kaiser Karls des Großen werden wir Sie während der Busfahrt informieren.</w:t>
      </w:r>
    </w:p>
    <w:p>
      <w:pPr>
        <w:spacing w:line="240" w:lineRule="auto"/>
        <w:rPr>
          <w:rFonts w:ascii="Times New Roman" w:hAnsi="Times New Roman" w:cs="Times New Roman"/>
          <w:sz w:val="28"/>
          <w:szCs w:val="28"/>
        </w:rPr>
      </w:pPr>
      <w:r>
        <w:rPr>
          <w:rFonts w:ascii="Times New Roman" w:hAnsi="Times New Roman" w:cs="Times New Roman"/>
          <w:sz w:val="28"/>
          <w:szCs w:val="28"/>
        </w:rPr>
        <w:t>Nach der Dombesichtigung haben Sie Zeit,  durch die schönen Geschäfte in der Altstadt zu bummeln und die Cafes mit ihren ausgezeichneten Kuchen und Aachener Printen zu besuchen.</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Der Bus holt uns ab um </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8:00 Uhr in Zevenaar </w:t>
      </w:r>
      <w:r>
        <w:rPr>
          <w:rFonts w:hint="default" w:ascii="Times New Roman" w:hAnsi="Times New Roman" w:cs="Times New Roman"/>
          <w:sz w:val="28"/>
          <w:szCs w:val="28"/>
          <w:lang w:val="de-DE"/>
        </w:rPr>
        <w:t>, Parkplatz S</w:t>
      </w:r>
      <w:bookmarkStart w:id="0" w:name="_GoBack"/>
      <w:bookmarkEnd w:id="0"/>
      <w:r>
        <w:rPr>
          <w:rFonts w:hint="default" w:ascii="Times New Roman" w:hAnsi="Times New Roman" w:cs="Times New Roman"/>
          <w:sz w:val="28"/>
          <w:szCs w:val="28"/>
          <w:lang w:val="de-DE"/>
        </w:rPr>
        <w:t>portpark Hengelder am Hengelder.</w:t>
      </w:r>
    </w:p>
    <w:p>
      <w:pPr>
        <w:spacing w:line="240" w:lineRule="auto"/>
        <w:rPr>
          <w:rFonts w:ascii="Times New Roman" w:hAnsi="Times New Roman" w:cs="Times New Roman"/>
          <w:sz w:val="28"/>
          <w:szCs w:val="28"/>
        </w:rPr>
      </w:pPr>
      <w:r>
        <w:rPr>
          <w:rFonts w:ascii="Times New Roman" w:hAnsi="Times New Roman" w:cs="Times New Roman"/>
          <w:sz w:val="28"/>
          <w:szCs w:val="28"/>
        </w:rPr>
        <w:t>8:30 Uhr in Emmerich, Geistmarkt</w:t>
      </w:r>
    </w:p>
    <w:p>
      <w:pPr>
        <w:spacing w:line="240" w:lineRule="auto"/>
        <w:rPr>
          <w:rFonts w:ascii="Times New Roman" w:hAnsi="Times New Roman" w:cs="Times New Roman"/>
          <w:sz w:val="28"/>
          <w:szCs w:val="28"/>
        </w:rPr>
      </w:pPr>
      <w:r>
        <w:rPr>
          <w:rFonts w:ascii="Times New Roman" w:hAnsi="Times New Roman" w:cs="Times New Roman"/>
          <w:sz w:val="28"/>
          <w:szCs w:val="28"/>
        </w:rPr>
        <w:t>8:45 Uhr in Rees, Busbahnhof.</w:t>
      </w:r>
    </w:p>
    <w:p>
      <w:pPr>
        <w:spacing w:line="240" w:lineRule="auto"/>
        <w:rPr>
          <w:rFonts w:ascii="Times New Roman" w:hAnsi="Times New Roman" w:cs="Times New Roman"/>
          <w:sz w:val="28"/>
          <w:szCs w:val="28"/>
        </w:rPr>
      </w:pPr>
      <w:r>
        <w:rPr>
          <w:rFonts w:ascii="Times New Roman" w:hAnsi="Times New Roman" w:cs="Times New Roman"/>
          <w:sz w:val="28"/>
          <w:szCs w:val="28"/>
        </w:rPr>
        <w:t>Die Rückfahrt startet um 18:00 Uhr.</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Für diejenigen, die nicht an dem gemeinsamen Essen teilnehmen, beträgt der Teilnehmerbeitrag </w:t>
      </w:r>
      <w:r>
        <w:rPr>
          <w:rFonts w:ascii="Times New Roman" w:hAnsi="Times New Roman" w:cs="Times New Roman"/>
          <w:b/>
          <w:sz w:val="28"/>
          <w:szCs w:val="28"/>
        </w:rPr>
        <w:t>30,00 €</w:t>
      </w:r>
      <w:r>
        <w:rPr>
          <w:rFonts w:ascii="Times New Roman" w:hAnsi="Times New Roman" w:cs="Times New Roman"/>
          <w:sz w:val="28"/>
          <w:szCs w:val="28"/>
        </w:rPr>
        <w:t xml:space="preserve"> </w:t>
      </w:r>
      <w:r>
        <w:rPr>
          <w:rFonts w:ascii="Times New Roman" w:hAnsi="Times New Roman" w:cs="Times New Roman"/>
          <w:b/>
          <w:sz w:val="28"/>
          <w:szCs w:val="28"/>
        </w:rPr>
        <w:t>pro Person</w:t>
      </w:r>
      <w:r>
        <w:rPr>
          <w:rFonts w:ascii="Times New Roman" w:hAnsi="Times New Roman" w:cs="Times New Roman"/>
          <w:sz w:val="28"/>
          <w:szCs w:val="28"/>
        </w:rPr>
        <w:t xml:space="preserve">. Wenn man sich für den Seehecht entscheidet, sind insgesamt </w:t>
      </w:r>
      <w:r>
        <w:rPr>
          <w:rFonts w:ascii="Times New Roman" w:hAnsi="Times New Roman" w:cs="Times New Roman"/>
          <w:b/>
          <w:sz w:val="28"/>
          <w:szCs w:val="28"/>
        </w:rPr>
        <w:t>46,70 € pro Person</w:t>
      </w:r>
      <w:r>
        <w:rPr>
          <w:rFonts w:ascii="Times New Roman" w:hAnsi="Times New Roman" w:cs="Times New Roman"/>
          <w:sz w:val="28"/>
          <w:szCs w:val="28"/>
        </w:rPr>
        <w:t xml:space="preserve"> zu zahlen. Diejenigen, die das Schnitzel nehmen zahlen bitte insgesamt </w:t>
      </w:r>
      <w:r>
        <w:rPr>
          <w:rFonts w:ascii="Times New Roman" w:hAnsi="Times New Roman" w:cs="Times New Roman"/>
          <w:b/>
          <w:sz w:val="28"/>
          <w:szCs w:val="28"/>
        </w:rPr>
        <w:t>46,20 € pro Person</w:t>
      </w:r>
      <w:r>
        <w:rPr>
          <w:rFonts w:ascii="Times New Roman" w:hAnsi="Times New Roman" w:cs="Times New Roman"/>
          <w:sz w:val="28"/>
          <w:szCs w:val="28"/>
        </w:rPr>
        <w:t xml:space="preserve">. Getränke bezahlt jeder selbst. </w:t>
      </w:r>
    </w:p>
    <w:p>
      <w:pPr>
        <w:spacing w:line="240" w:lineRule="auto"/>
        <w:rPr>
          <w:rFonts w:ascii="Times New Roman" w:hAnsi="Times New Roman" w:cs="Times New Roman"/>
          <w:sz w:val="28"/>
          <w:szCs w:val="28"/>
        </w:rPr>
      </w:pPr>
      <w:r>
        <w:rPr>
          <w:rFonts w:ascii="Times New Roman" w:hAnsi="Times New Roman" w:cs="Times New Roman"/>
          <w:sz w:val="28"/>
          <w:szCs w:val="28"/>
        </w:rPr>
        <w:t>Wir bitten Sie, bei der Überweisung genau darauf zu achten, für welches Gericht Sie sich gegebenenfalls entscheiden, da wir anhand der Überweisungsbeträge dem Restaurant mitteilen werden, welche Anzahl von Gerichten vorbereitet werden müssen.</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Zur Anmeldung bitten wir Sie, die für Sie geltenden Beträge bis spätestens zum </w:t>
      </w:r>
      <w:r>
        <w:rPr>
          <w:rFonts w:ascii="Times New Roman" w:hAnsi="Times New Roman" w:cs="Times New Roman"/>
          <w:b/>
          <w:sz w:val="28"/>
          <w:szCs w:val="28"/>
        </w:rPr>
        <w:t>23.08.2024</w:t>
      </w:r>
      <w:r>
        <w:rPr>
          <w:rFonts w:ascii="Times New Roman" w:hAnsi="Times New Roman" w:cs="Times New Roman"/>
          <w:sz w:val="28"/>
          <w:szCs w:val="28"/>
        </w:rPr>
        <w:t xml:space="preserve"> auf unser Konto IBAN DE 36 3245 0000 0000 1356 99  BIC: WELA DED1 KLE zu überweisen. Außerdem bitten wir Sie unbedingt, auf Ihrer Überweisung Ihre </w:t>
      </w:r>
      <w:r>
        <w:rPr>
          <w:rFonts w:ascii="Times New Roman" w:hAnsi="Times New Roman" w:cs="Times New Roman"/>
          <w:b/>
          <w:sz w:val="28"/>
          <w:szCs w:val="28"/>
        </w:rPr>
        <w:t>Zustiegstelle</w:t>
      </w:r>
      <w:r>
        <w:rPr>
          <w:rFonts w:ascii="Times New Roman" w:hAnsi="Times New Roman" w:cs="Times New Roman"/>
          <w:sz w:val="28"/>
          <w:szCs w:val="28"/>
        </w:rPr>
        <w:t xml:space="preserve"> zu vermerken, also Zevenaar, Emmerich oder Rees.</w:t>
      </w:r>
    </w:p>
    <w:p>
      <w:pPr>
        <w:spacing w:line="240" w:lineRule="auto"/>
        <w:rPr>
          <w:rFonts w:ascii="Times New Roman" w:hAnsi="Times New Roman" w:cs="Times New Roman"/>
          <w:sz w:val="28"/>
          <w:szCs w:val="28"/>
        </w:rPr>
      </w:pPr>
      <w:r>
        <w:rPr>
          <w:rFonts w:ascii="Times New Roman" w:hAnsi="Times New Roman" w:cs="Times New Roman"/>
          <w:sz w:val="28"/>
          <w:szCs w:val="28"/>
        </w:rPr>
        <w:t xml:space="preserve">Es stehen 40 Plätze zur Verfügung. Im Falle der Überbuchung werden die Anmeldungen in der Reihenfolge der Zahlungseingänge berücksichtigt. Sie werden nur benachrichtigt, wenn Sie </w:t>
      </w:r>
      <w:r>
        <w:rPr>
          <w:rFonts w:ascii="Times New Roman" w:hAnsi="Times New Roman" w:cs="Times New Roman"/>
          <w:b/>
          <w:sz w:val="28"/>
          <w:szCs w:val="28"/>
        </w:rPr>
        <w:t>nicht</w:t>
      </w:r>
      <w:r>
        <w:rPr>
          <w:rFonts w:ascii="Times New Roman" w:hAnsi="Times New Roman" w:cs="Times New Roman"/>
          <w:sz w:val="28"/>
          <w:szCs w:val="28"/>
        </w:rPr>
        <w:t xml:space="preserve"> teilnehmen können.</w:t>
      </w:r>
    </w:p>
    <w:p>
      <w:pPr>
        <w:spacing w:line="240" w:lineRule="auto"/>
        <w:rPr>
          <w:rFonts w:ascii="Times New Roman" w:hAnsi="Times New Roman" w:cs="Times New Roman"/>
          <w:sz w:val="28"/>
          <w:szCs w:val="28"/>
        </w:rPr>
      </w:pPr>
      <w:r>
        <w:rPr>
          <w:rFonts w:ascii="Times New Roman" w:hAnsi="Times New Roman" w:cs="Times New Roman"/>
          <w:sz w:val="28"/>
          <w:szCs w:val="28"/>
        </w:rPr>
        <w:t>Letztlich bitten wir Sie, die nachfolgenden Hinweise zu beachten.</w:t>
      </w:r>
    </w:p>
    <w:p>
      <w:pPr>
        <w:spacing w:line="240" w:lineRule="auto"/>
        <w:rPr>
          <w:rFonts w:ascii="Times New Roman" w:hAnsi="Times New Roman" w:cs="Times New Roman"/>
          <w:sz w:val="28"/>
          <w:szCs w:val="28"/>
        </w:rPr>
      </w:pPr>
      <w:r>
        <w:rPr>
          <w:rFonts w:ascii="Times New Roman" w:hAnsi="Times New Roman" w:cs="Times New Roman"/>
          <w:sz w:val="28"/>
          <w:szCs w:val="28"/>
        </w:rPr>
        <w:t>Mit freundlichen Grüßen</w:t>
      </w:r>
    </w:p>
    <w:p>
      <w:pPr>
        <w:spacing w:line="240" w:lineRule="auto"/>
        <w:rPr>
          <w:rFonts w:ascii="Times New Roman" w:hAnsi="Times New Roman" w:cs="Times New Roman"/>
          <w:sz w:val="28"/>
          <w:szCs w:val="28"/>
        </w:rPr>
      </w:pPr>
      <w:r>
        <w:rPr>
          <w:rFonts w:ascii="Times New Roman" w:hAnsi="Times New Roman" w:cs="Times New Roman"/>
          <w:sz w:val="28"/>
          <w:szCs w:val="28"/>
        </w:rPr>
        <w:t>Stoni Scheurer                                                                                      Michael Arntz</w:t>
      </w:r>
    </w:p>
    <w:p>
      <w:pPr>
        <w:spacing w:line="240" w:lineRule="auto"/>
        <w:rPr>
          <w:rFonts w:ascii="Times New Roman" w:hAnsi="Times New Roman" w:cs="Times New Roman"/>
          <w:sz w:val="28"/>
          <w:szCs w:val="28"/>
        </w:rPr>
      </w:pPr>
    </w:p>
    <w:p>
      <w:pPr>
        <w:spacing w:line="240" w:lineRule="auto"/>
        <w:rPr>
          <w:rFonts w:ascii="Times New Roman" w:hAnsi="Times New Roman" w:cs="Times New Roman"/>
          <w:sz w:val="28"/>
          <w:szCs w:val="28"/>
        </w:rPr>
      </w:pPr>
    </w:p>
    <w:p>
      <w:pPr>
        <w:spacing w:line="240" w:lineRule="auto"/>
        <w:rPr>
          <w:rFonts w:ascii="Times New Roman" w:hAnsi="Times New Roman" w:cs="Times New Roman"/>
          <w:sz w:val="28"/>
          <w:szCs w:val="28"/>
        </w:rPr>
      </w:pPr>
    </w:p>
    <w:p>
      <w:pPr>
        <w:spacing w:before="0" w:after="0"/>
        <w:rPr>
          <w:rFonts w:ascii="Times New Roman" w:hAnsi="Times New Roman" w:cs="Times New Roman"/>
          <w:sz w:val="28"/>
          <w:szCs w:val="28"/>
        </w:rPr>
      </w:pPr>
    </w:p>
    <w:p>
      <w:pPr>
        <w:spacing w:before="0" w:after="0"/>
        <w:rPr>
          <w:rFonts w:ascii="Times New Roman" w:hAnsi="Times New Roman" w:cs="Times New Roman"/>
          <w:sz w:val="28"/>
          <w:szCs w:val="28"/>
        </w:rPr>
      </w:pPr>
    </w:p>
    <w:p>
      <w:pPr>
        <w:jc w:val="center"/>
        <w:rPr>
          <w:rFonts w:ascii="Times New Roman" w:hAnsi="Times New Roman" w:cs="Times New Roman"/>
          <w:sz w:val="28"/>
          <w:szCs w:val="28"/>
        </w:rPr>
      </w:pPr>
      <w:r>
        <w:rPr>
          <w:rFonts w:ascii="Times New Roman" w:hAnsi="Times New Roman" w:cs="Times New Roman"/>
          <w:sz w:val="28"/>
          <w:szCs w:val="28"/>
          <w:lang w:eastAsia="de-DE"/>
        </w:rPr>
        <w:drawing>
          <wp:inline distT="0" distB="0" distL="0" distR="0">
            <wp:extent cx="3351530" cy="914400"/>
            <wp:effectExtent l="0" t="0" r="0" b="0"/>
            <wp:docPr id="1" name="Afbeelding 36" descr="Afbeelding met tekst, symbool, logo, embleem&#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 36" descr="Afbeelding met tekst, symbool, logo, embleem&#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1530" cy="914400"/>
                    </a:xfrm>
                    <a:prstGeom prst="rect">
                      <a:avLst/>
                    </a:prstGeom>
                  </pic:spPr>
                </pic:pic>
              </a:graphicData>
            </a:graphic>
          </wp:inline>
        </w:drawing>
      </w:r>
    </w:p>
    <w:p>
      <w:pPr>
        <w:jc w:val="center"/>
        <w:rPr>
          <w:rFonts w:ascii="Times New Roman" w:hAnsi="Times New Roman" w:cs="Times New Roman"/>
          <w:b/>
          <w:sz w:val="28"/>
          <w:szCs w:val="28"/>
        </w:rPr>
      </w:pPr>
    </w:p>
    <w:p>
      <w:pPr>
        <w:jc w:val="center"/>
        <w:rPr>
          <w:rFonts w:ascii="Times New Roman" w:hAnsi="Times New Roman" w:cs="Times New Roman"/>
          <w:b/>
          <w:sz w:val="28"/>
          <w:szCs w:val="28"/>
        </w:rPr>
      </w:pPr>
      <w:r>
        <w:rPr>
          <w:rFonts w:ascii="Times New Roman" w:hAnsi="Times New Roman" w:cs="Times New Roman"/>
          <w:b/>
          <w:sz w:val="28"/>
          <w:szCs w:val="28"/>
        </w:rPr>
        <w:t>Hinweise hinsichtlich der Veranstaltung im November und Dezember</w:t>
      </w:r>
    </w:p>
    <w:p>
      <w:pPr>
        <w:rPr>
          <w:rFonts w:ascii="Times New Roman" w:hAnsi="Times New Roman" w:cs="Times New Roman"/>
          <w:color w:val="000000"/>
          <w:sz w:val="28"/>
          <w:szCs w:val="28"/>
        </w:rPr>
      </w:pPr>
      <w:r>
        <w:rPr>
          <w:rFonts w:ascii="Times New Roman" w:hAnsi="Times New Roman" w:cs="Times New Roman"/>
          <w:color w:val="000000"/>
          <w:sz w:val="28"/>
          <w:szCs w:val="28"/>
        </w:rPr>
        <w:t>Die ursprünglich geplante Besichtigung der Zuckerfabrik Pfeifer und Langen in Kalkar-Appeldorn muss leider ausfallen. Anstelle dessen besuchen wir am 15.11.2024 im Kurhaus Kleve die Matare-Ausstellung ab 14:00 Uhr.</w:t>
      </w:r>
    </w:p>
    <w:p>
      <w:pPr>
        <w:rPr>
          <w:rFonts w:ascii="Times New Roman" w:hAnsi="Times New Roman" w:cs="Times New Roman"/>
          <w:color w:val="000000"/>
          <w:sz w:val="28"/>
          <w:szCs w:val="28"/>
        </w:rPr>
      </w:pPr>
      <w:r>
        <w:rPr>
          <w:rFonts w:ascii="Times New Roman" w:hAnsi="Times New Roman" w:cs="Times New Roman"/>
          <w:color w:val="000000"/>
          <w:sz w:val="28"/>
          <w:szCs w:val="28"/>
        </w:rPr>
        <w:t xml:space="preserve">Am 14.12.2024 findet die für Dezember geplante Veranstaltung statt. In der Kirche in Westervoort besuchen wir ein Konzert des Barockensembles „Brabant“. </w:t>
      </w:r>
    </w:p>
    <w:p>
      <w:pPr>
        <w:rPr>
          <w:rFonts w:ascii="Times New Roman" w:hAnsi="Times New Roman" w:cs="Times New Roman"/>
          <w:color w:val="000000"/>
          <w:sz w:val="28"/>
          <w:szCs w:val="28"/>
        </w:rPr>
      </w:pPr>
      <w:r>
        <w:rPr>
          <w:rFonts w:ascii="Times New Roman" w:hAnsi="Times New Roman" w:cs="Times New Roman"/>
          <w:color w:val="000000"/>
          <w:sz w:val="28"/>
          <w:szCs w:val="28"/>
        </w:rPr>
        <w:t>Näheres wird sich zu gegebener Zeit aus den Einladungen ergeben.</w:t>
      </w:r>
    </w:p>
    <w:sectPr>
      <w:headerReference r:id="rId5" w:type="default"/>
      <w:pgSz w:w="11906" w:h="16838"/>
      <w:pgMar w:top="1417" w:right="1417" w:bottom="1134"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Calibri">
    <w:panose1 w:val="020F0502020204030204"/>
    <w:charset w:val="86"/>
    <w:family w:val="swiss"/>
    <w:pitch w:val="default"/>
    <w:sig w:usb0="00000000" w:usb1="00000000" w:usb2="00000000" w:usb3="00000000" w:csb0="00000000" w:csb1="00000000"/>
  </w:font>
  <w:font w:name="Calibri">
    <w:panose1 w:val="020F0502020204030204"/>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Hiragino Sans GB">
    <w:panose1 w:val="020B03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541826"/>
      <w:docPartObj>
        <w:docPartGallery w:val="autotext"/>
      </w:docPartObj>
    </w:sdtPr>
    <w:sdtContent>
      <w:p>
        <w:pPr>
          <w:pStyle w:val="6"/>
          <w:jc w:val="center"/>
        </w:pPr>
        <w:r>
          <w:fldChar w:fldCharType="begin"/>
        </w:r>
        <w:r>
          <w:instrText xml:space="preserve">PAGE   \* MERGEFORMAT</w:instrText>
        </w:r>
        <w:r>
          <w:fldChar w:fldCharType="separate"/>
        </w:r>
        <w:r>
          <w:t>3</w:t>
        </w:r>
        <w:r>
          <w:fldChar w:fldCharType="end"/>
        </w:r>
      </w:p>
    </w:sdtContent>
  </w:sdt>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NotDisplayPageBoundaries w:val="1"/>
  <w:documentProtection w:enforcement="0"/>
  <w:defaultTabStop w:val="708"/>
  <w:autoHyphenation/>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77578515-76BC-4CD8-817A-90DB02533701}"/>
    <w:docVar w:name="dgnword-eventsink" w:val="1996491751744"/>
  </w:docVars>
  <w:rsids>
    <w:rsidRoot w:val="00FA618F"/>
    <w:rsid w:val="000126CB"/>
    <w:rsid w:val="0002780F"/>
    <w:rsid w:val="000C7984"/>
    <w:rsid w:val="00366D29"/>
    <w:rsid w:val="005E6E47"/>
    <w:rsid w:val="006502F8"/>
    <w:rsid w:val="006F3FA8"/>
    <w:rsid w:val="007774DB"/>
    <w:rsid w:val="0080073A"/>
    <w:rsid w:val="008977DA"/>
    <w:rsid w:val="00947386"/>
    <w:rsid w:val="009577F0"/>
    <w:rsid w:val="00CA3E43"/>
    <w:rsid w:val="00CE4F56"/>
    <w:rsid w:val="00D63CF2"/>
    <w:rsid w:val="00D8610C"/>
    <w:rsid w:val="00FA618F"/>
    <w:rsid w:val="00FA6CEB"/>
    <w:rsid w:val="00FE4482"/>
    <w:rsid w:val="7FE749B9"/>
    <w:rsid w:val="F977D58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40" w:line="360" w:lineRule="auto"/>
      <w:ind w:left="0"/>
      <w:jc w:val="both"/>
    </w:pPr>
    <w:rPr>
      <w:rFonts w:asciiTheme="minorHAnsi" w:hAnsiTheme="minorHAnsi" w:eastAsiaTheme="minorHAnsi" w:cstheme="minorBidi"/>
      <w:sz w:val="22"/>
      <w:szCs w:val="22"/>
      <w:lang w:val="de-DE"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before="0" w:after="0" w:line="240" w:lineRule="auto"/>
    </w:pPr>
    <w:rPr>
      <w:rFonts w:ascii="Segoe UI" w:hAnsi="Segoe UI" w:cs="Segoe UI"/>
      <w:sz w:val="18"/>
      <w:szCs w:val="18"/>
    </w:rPr>
  </w:style>
  <w:style w:type="paragraph" w:styleId="5">
    <w:name w:val="footer"/>
    <w:basedOn w:val="1"/>
    <w:link w:val="9"/>
    <w:unhideWhenUsed/>
    <w:qFormat/>
    <w:uiPriority w:val="99"/>
    <w:pPr>
      <w:tabs>
        <w:tab w:val="center" w:pos="4536"/>
        <w:tab w:val="right" w:pos="9072"/>
      </w:tabs>
      <w:spacing w:before="0" w:after="0" w:line="240" w:lineRule="auto"/>
    </w:pPr>
  </w:style>
  <w:style w:type="paragraph" w:styleId="6">
    <w:name w:val="header"/>
    <w:basedOn w:val="1"/>
    <w:link w:val="8"/>
    <w:unhideWhenUsed/>
    <w:qFormat/>
    <w:uiPriority w:val="99"/>
    <w:pPr>
      <w:tabs>
        <w:tab w:val="center" w:pos="4536"/>
        <w:tab w:val="right" w:pos="9072"/>
      </w:tabs>
      <w:spacing w:before="0"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character" w:customStyle="1" w:styleId="8">
    <w:name w:val="Kopfzeile Zchn"/>
    <w:basedOn w:val="2"/>
    <w:link w:val="6"/>
    <w:qFormat/>
    <w:uiPriority w:val="99"/>
  </w:style>
  <w:style w:type="character" w:customStyle="1" w:styleId="9">
    <w:name w:val="Fußzeile Zchn"/>
    <w:basedOn w:val="2"/>
    <w:link w:val="5"/>
    <w:qFormat/>
    <w:uiPriority w:val="99"/>
  </w:style>
  <w:style w:type="character" w:customStyle="1" w:styleId="10">
    <w:name w:val="Sprechblasentext Zchn"/>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542</Words>
  <Characters>3416</Characters>
  <Lines>28</Lines>
  <Paragraphs>7</Paragraphs>
  <TotalTime>1</TotalTime>
  <ScaleCrop>false</ScaleCrop>
  <LinksUpToDate>false</LinksUpToDate>
  <CharactersWithSpaces>3951</CharactersWithSpaces>
  <Application>WPS Office_5.7.1.8092_F1E327BC-269C-435d-A152-05C5408002CA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2024-07-23T19:49:00Z</dcterms:created>
  <dc:creator>Microsoft-Konto</dc:creator>
  <cp:lastModifiedBy>janoverdijk</cp:lastModifiedBy>
  <cp:lastPrinted>2024-07-23T21:19:00Z</cp:lastPrinted>
  <dcterms:modified xsi:type="dcterms:W3CDTF">2024-08-01T10:02:21Z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